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00" w:lineRule="atLeast"/>
        <w:jc w:val="center"/>
        <w:rPr>
          <w:rFonts w:hint="default" w:ascii="黑体" w:eastAsia="黑体"/>
          <w:sz w:val="44"/>
          <w:szCs w:val="44"/>
        </w:rPr>
      </w:pPr>
      <w:bookmarkStart w:id="0" w:name="OLE_LINK11"/>
      <w:bookmarkStart w:id="1" w:name="OLE_LINK12"/>
      <w:r>
        <w:rPr>
          <w:rFonts w:ascii="黑体" w:eastAsia="黑体"/>
          <w:sz w:val="44"/>
          <w:szCs w:val="44"/>
        </w:rPr>
        <w:t>×××专业合作社</w:t>
      </w:r>
    </w:p>
    <w:p>
      <w:pPr>
        <w:pStyle w:val="2"/>
        <w:spacing w:line="400" w:lineRule="atLeast"/>
        <w:jc w:val="center"/>
        <w:rPr>
          <w:rFonts w:hint="default" w:ascii="黑体" w:eastAsia="黑体"/>
          <w:sz w:val="44"/>
          <w:szCs w:val="44"/>
        </w:rPr>
      </w:pPr>
      <w:r>
        <w:rPr>
          <w:rFonts w:ascii="黑体" w:eastAsia="黑体"/>
          <w:sz w:val="44"/>
          <w:szCs w:val="44"/>
        </w:rPr>
        <w:t>清算报告</w:t>
      </w:r>
    </w:p>
    <w:p>
      <w:pPr>
        <w:pStyle w:val="2"/>
        <w:widowControl/>
        <w:spacing w:line="400" w:lineRule="atLeast"/>
        <w:ind w:firstLine="640" w:firstLineChars="200"/>
        <w:rPr>
          <w:rFonts w:hint="default" w:ascii="仿宋_GB2312" w:eastAsia="仿宋_GB2312" w:cs="仿宋_GB2312"/>
          <w:sz w:val="32"/>
        </w:rPr>
      </w:pPr>
      <w:bookmarkStart w:id="5" w:name="_GoBack"/>
      <w:bookmarkEnd w:id="5"/>
    </w:p>
    <w:p>
      <w:pPr>
        <w:pStyle w:val="2"/>
        <w:widowControl/>
        <w:spacing w:line="400" w:lineRule="atLeast"/>
        <w:ind w:firstLine="560" w:firstLineChars="200"/>
        <w:rPr>
          <w:rFonts w:hint="default" w:hAnsi="宋体"/>
          <w:sz w:val="28"/>
          <w:szCs w:val="28"/>
        </w:rPr>
      </w:pPr>
      <w:r>
        <w:rPr>
          <w:rFonts w:hAnsi="宋体"/>
          <w:sz w:val="28"/>
          <w:szCs w:val="28"/>
        </w:rPr>
        <w:t>按照《中华人民共和国农民专业合作社法》的有关规定，清算组依法对合作社的资产进行清算，根据财务报表和帐簿科目，核实了所有债权人和债务人，在逐一通知合作社债权人、债务人的基础上，于××年××月××日在《×</w:t>
      </w:r>
      <w:bookmarkStart w:id="2" w:name="OLE_LINK15"/>
      <w:bookmarkStart w:id="3" w:name="OLE_LINK16"/>
      <w:bookmarkStart w:id="4" w:name="OLE_LINK17"/>
      <w:r>
        <w:rPr>
          <w:rFonts w:hAnsi="宋体"/>
          <w:sz w:val="28"/>
          <w:szCs w:val="28"/>
        </w:rPr>
        <w:t>×</w:t>
      </w:r>
      <w:bookmarkEnd w:id="2"/>
      <w:bookmarkEnd w:id="3"/>
      <w:bookmarkEnd w:id="4"/>
      <w:r>
        <w:rPr>
          <w:rFonts w:hAnsi="宋体"/>
          <w:sz w:val="28"/>
          <w:szCs w:val="28"/>
        </w:rPr>
        <w:t>×报》第××版上公告了合作社解散清算事宜，告知合作社债权人申报债权，并对合作社债务进行清算。截止××年××月××日，合作社帐簿记载的债权债务全部清算完毕。清算组就合作社清算情况形成如下清算报告，现提交合作社成员大会表决确认。</w:t>
      </w:r>
    </w:p>
    <w:p>
      <w:pPr>
        <w:pStyle w:val="2"/>
        <w:widowControl/>
        <w:spacing w:line="400" w:lineRule="atLeast"/>
        <w:ind w:firstLine="560" w:firstLineChars="200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一、合作社财产清查情况：经清查合作社共有资产总额××万元，其中货币资金××万元，存货××万元，净资产总额××万元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2"/>
        <w:widowControl/>
        <w:spacing w:line="400" w:lineRule="atLeast"/>
        <w:ind w:firstLine="560" w:firstLineChars="200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二、合作社债务清偿情况：已清税，不欠贷。在经营中的其他债务全部结清，所有债权全部收回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2"/>
        <w:widowControl/>
        <w:spacing w:line="400" w:lineRule="atLeast"/>
        <w:ind w:firstLine="560" w:firstLineChars="200"/>
        <w:rPr>
          <w:rFonts w:hint="eastAsia" w:hAnsi="宋体" w:eastAsia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三、剩余财产分配情况:对合作社剩余的财产进行评估、作价，并按成员出资比例和公积金份额进行财产分割（国家财政直接补助××万元不进行分配）。分配给×××万元、分配给×××万元、分配给×××万元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2"/>
        <w:widowControl/>
        <w:spacing w:line="400" w:lineRule="atLeast"/>
        <w:ind w:firstLine="560" w:firstLineChars="200"/>
        <w:rPr>
          <w:rFonts w:hint="eastAsia" w:hAnsi="宋体"/>
          <w:sz w:val="28"/>
          <w:szCs w:val="28"/>
          <w:lang w:eastAsia="zh-CN"/>
        </w:rPr>
      </w:pPr>
      <w:r>
        <w:rPr>
          <w:rFonts w:hAnsi="宋体"/>
          <w:sz w:val="28"/>
          <w:szCs w:val="28"/>
        </w:rPr>
        <w:t>四、合作社员工养老保险金无拖欠，职工工资无拖欠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2"/>
        <w:widowControl/>
        <w:spacing w:line="400" w:lineRule="atLeast"/>
        <w:ind w:firstLine="560" w:firstLineChars="200"/>
        <w:rPr>
          <w:rFonts w:hint="default" w:hAnsi="宋体"/>
          <w:sz w:val="28"/>
          <w:szCs w:val="28"/>
        </w:rPr>
      </w:pPr>
      <w:r>
        <w:rPr>
          <w:rFonts w:hAnsi="宋体"/>
          <w:sz w:val="28"/>
          <w:szCs w:val="28"/>
        </w:rPr>
        <w:t>五、合作社帐簿以外如出现债权债务，由全体成员按出资比例和公积金份额承担责任。</w:t>
      </w:r>
    </w:p>
    <w:p>
      <w:pPr>
        <w:pStyle w:val="2"/>
        <w:widowControl/>
        <w:spacing w:line="400" w:lineRule="atLeast"/>
        <w:ind w:firstLine="562" w:firstLineChars="200"/>
        <w:rPr>
          <w:rFonts w:hint="default"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清算组成员签字：</w:t>
      </w:r>
    </w:p>
    <w:p>
      <w:pPr>
        <w:pStyle w:val="2"/>
        <w:widowControl/>
        <w:spacing w:line="400" w:lineRule="atLeast"/>
        <w:ind w:firstLine="560" w:firstLineChars="200"/>
        <w:rPr>
          <w:rFonts w:hint="default" w:hAnsi="宋体"/>
          <w:sz w:val="28"/>
          <w:szCs w:val="28"/>
        </w:rPr>
      </w:pPr>
      <w:r>
        <w:rPr>
          <w:rFonts w:hAnsi="宋体"/>
          <w:sz w:val="28"/>
          <w:szCs w:val="28"/>
        </w:rPr>
        <w:t>×××   ×××  ×××</w:t>
      </w:r>
    </w:p>
    <w:p>
      <w:pPr>
        <w:pStyle w:val="3"/>
        <w:widowControl/>
        <w:ind w:left="4675" w:leftChars="2226" w:firstLine="200"/>
        <w:rPr>
          <w:rFonts w:ascii="宋体" w:hAnsi="宋体" w:cs="宋体"/>
          <w:sz w:val="28"/>
          <w:szCs w:val="28"/>
        </w:rPr>
      </w:pPr>
    </w:p>
    <w:p>
      <w:pPr>
        <w:pStyle w:val="3"/>
        <w:widowControl/>
        <w:ind w:left="4675" w:leftChars="2226" w:firstLine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××年××月××日（合作社盖章）</w:t>
      </w:r>
      <w:bookmarkEnd w:id="0"/>
      <w:bookmarkEnd w:id="1"/>
    </w:p>
    <w:sectPr>
      <w:pgSz w:w="11906" w:h="16838"/>
      <w:pgMar w:top="567" w:right="1361" w:bottom="567" w:left="1361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0B"/>
    <w:rsid w:val="00070EB2"/>
    <w:rsid w:val="003B2C0B"/>
    <w:rsid w:val="007230F7"/>
    <w:rsid w:val="007D02EB"/>
    <w:rsid w:val="00B846B2"/>
    <w:rsid w:val="00D4586B"/>
    <w:rsid w:val="00E70718"/>
    <w:rsid w:val="00EC144D"/>
    <w:rsid w:val="6C734D21"/>
    <w:rsid w:val="7376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hint="eastAsia" w:ascii="宋体" w:hAnsi="Courier New" w:eastAsia="宋体" w:cs="Times New Roman"/>
      <w:szCs w:val="20"/>
    </w:rPr>
  </w:style>
  <w:style w:type="paragraph" w:styleId="3">
    <w:name w:val="Date"/>
    <w:basedOn w:val="1"/>
    <w:next w:val="1"/>
    <w:link w:val="8"/>
    <w:uiPriority w:val="0"/>
    <w:pPr>
      <w:ind w:left="100" w:leftChars="2500"/>
    </w:pPr>
    <w:rPr>
      <w:rFonts w:ascii="Times New Roman" w:hAnsi="Times New Roman" w:eastAsia="宋体" w:cs="Times New Roman"/>
      <w:szCs w:val="20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字符"/>
    <w:basedOn w:val="6"/>
    <w:link w:val="3"/>
    <w:uiPriority w:val="0"/>
    <w:rPr>
      <w:kern w:val="2"/>
      <w:sz w:val="21"/>
    </w:rPr>
  </w:style>
  <w:style w:type="character" w:customStyle="1" w:styleId="9">
    <w:name w:val="纯文本 字符"/>
    <w:basedOn w:val="6"/>
    <w:link w:val="2"/>
    <w:uiPriority w:val="0"/>
    <w:rPr>
      <w:rFonts w:hint="eastAsia" w:ascii="宋体" w:hAnsi="Courier New" w:eastAsia="宋体" w:cs="宋体"/>
      <w:kern w:val="2"/>
      <w:sz w:val="21"/>
    </w:rPr>
  </w:style>
  <w:style w:type="character" w:customStyle="1" w:styleId="10">
    <w:name w:val="页脚 字符"/>
    <w:basedOn w:val="6"/>
    <w:link w:val="4"/>
    <w:uiPriority w:val="0"/>
    <w:rPr>
      <w:kern w:val="2"/>
      <w:sz w:val="18"/>
      <w:szCs w:val="18"/>
    </w:rPr>
  </w:style>
  <w:style w:type="character" w:customStyle="1" w:styleId="11">
    <w:name w:val="页眉 字符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455</Characters>
  <Lines>3</Lines>
  <Paragraphs>1</Paragraphs>
  <TotalTime>9</TotalTime>
  <ScaleCrop>false</ScaleCrop>
  <LinksUpToDate>false</LinksUpToDate>
  <CharactersWithSpaces>533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Gentle</dc:creator>
  <cp:lastModifiedBy>天若有情</cp:lastModifiedBy>
  <dcterms:modified xsi:type="dcterms:W3CDTF">2018-10-20T11:54:42Z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