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9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股权出质变更登记提交材料规范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1.《股权出质登记申请书》。</w:t>
      </w:r>
    </w:p>
    <w:p>
      <w:pPr>
        <w:spacing w:before="138" w:line="270" w:lineRule="auto"/>
        <w:ind w:left="26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2.变更出质股权数额：提交质权合同修正案或补充合同，股份公</w:t>
      </w:r>
      <w:r>
        <w:rPr>
          <w:rFonts w:ascii="宋体" w:hAnsi="宋体" w:eastAsia="宋体" w:cs="宋体"/>
          <w:spacing w:val="-4"/>
          <w:sz w:val="24"/>
          <w:szCs w:val="24"/>
        </w:rPr>
        <w:t>司还应当提</w:t>
      </w:r>
      <w:r>
        <w:rPr>
          <w:rFonts w:ascii="宋体" w:hAnsi="宋体" w:eastAsia="宋体" w:cs="宋体"/>
          <w:spacing w:val="-1"/>
          <w:sz w:val="24"/>
          <w:szCs w:val="24"/>
        </w:rPr>
        <w:t>交出质人持有的股份公司股票复印件（股票需加盖股权所在公司公章）。</w:t>
      </w:r>
    </w:p>
    <w:p>
      <w:pPr>
        <w:spacing w:before="138" w:line="288" w:lineRule="auto"/>
        <w:ind w:left="22" w:right="1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3.更改出质人、质权人姓名（名称</w:t>
      </w:r>
      <w:r>
        <w:rPr>
          <w:rFonts w:ascii="宋体" w:hAnsi="宋体" w:eastAsia="宋体" w:cs="宋体"/>
          <w:spacing w:val="-19"/>
          <w:sz w:val="24"/>
          <w:szCs w:val="24"/>
        </w:rPr>
        <w:t>）：</w:t>
      </w:r>
      <w:r>
        <w:rPr>
          <w:rFonts w:ascii="宋体" w:hAnsi="宋体" w:eastAsia="宋体" w:cs="宋体"/>
          <w:spacing w:val="-2"/>
          <w:sz w:val="24"/>
          <w:szCs w:val="24"/>
        </w:rPr>
        <w:t>提交姓名或名称更</w:t>
      </w:r>
      <w:r>
        <w:rPr>
          <w:rFonts w:ascii="宋体" w:hAnsi="宋体" w:eastAsia="宋体" w:cs="宋体"/>
          <w:spacing w:val="-3"/>
          <w:sz w:val="24"/>
          <w:szCs w:val="24"/>
        </w:rPr>
        <w:t>改的证明文件和更</w:t>
      </w:r>
      <w:r>
        <w:rPr>
          <w:rFonts w:ascii="宋体" w:hAnsi="宋体" w:eastAsia="宋体" w:cs="宋体"/>
          <w:spacing w:val="-5"/>
          <w:sz w:val="24"/>
          <w:szCs w:val="24"/>
        </w:rPr>
        <w:t>改后的主体资格文件或自然人身份证明复印件（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自然人更改姓名后，其身份证号</w:t>
      </w:r>
      <w:r>
        <w:rPr>
          <w:rFonts w:ascii="宋体" w:hAnsi="宋体" w:eastAsia="宋体" w:cs="宋体"/>
          <w:spacing w:val="-1"/>
          <w:sz w:val="24"/>
          <w:szCs w:val="24"/>
        </w:rPr>
        <w:t>码与更改姓名前一致的，无需提交公安部门证明）。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（1）出质人、质权人为企业的，提交加盖企业公章的营业执照复印件。</w:t>
      </w:r>
    </w:p>
    <w:p>
      <w:pPr>
        <w:spacing w:before="78" w:line="270" w:lineRule="auto"/>
        <w:ind w:right="16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（2）出质人、质权人为事业法人的，提交加盖事业法人公章的事业单位法</w:t>
      </w:r>
      <w:r>
        <w:rPr>
          <w:rFonts w:ascii="宋体" w:hAnsi="宋体" w:eastAsia="宋体" w:cs="宋体"/>
          <w:spacing w:val="-2"/>
          <w:sz w:val="24"/>
          <w:szCs w:val="24"/>
        </w:rPr>
        <w:t>人登记证书复印件。</w:t>
      </w:r>
    </w:p>
    <w:p>
      <w:pPr>
        <w:spacing w:before="136" w:line="271" w:lineRule="auto"/>
        <w:ind w:left="24" w:right="1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（3）出质人、质权人为社团法人的，提交加盖社团法人公章的社会团体法</w:t>
      </w:r>
      <w:r>
        <w:rPr>
          <w:rFonts w:ascii="宋体" w:hAnsi="宋体" w:eastAsia="宋体" w:cs="宋体"/>
          <w:spacing w:val="-2"/>
          <w:sz w:val="24"/>
          <w:szCs w:val="24"/>
        </w:rPr>
        <w:t>人登记证复印件。</w:t>
      </w:r>
    </w:p>
    <w:p>
      <w:pPr>
        <w:spacing w:before="137" w:line="270" w:lineRule="auto"/>
        <w:ind w:left="22" w:right="16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（4）出质人、质权人为民办非企业单位的，提交加盖单位公章的民办非企</w:t>
      </w:r>
      <w:r>
        <w:rPr>
          <w:rFonts w:ascii="宋体" w:hAnsi="宋体" w:eastAsia="宋体" w:cs="宋体"/>
          <w:spacing w:val="-1"/>
          <w:sz w:val="24"/>
          <w:szCs w:val="24"/>
        </w:rPr>
        <w:t>业单位登记证书复印件。</w:t>
      </w:r>
    </w:p>
    <w:p>
      <w:pPr>
        <w:spacing w:before="135" w:line="273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（5）出质人、质权人为自然人的，提交自然人身份证明复印件并由本人签</w:t>
      </w:r>
      <w:r>
        <w:rPr>
          <w:rFonts w:ascii="宋体" w:hAnsi="宋体" w:eastAsia="宋体" w:cs="宋体"/>
          <w:spacing w:val="-7"/>
          <w:sz w:val="24"/>
          <w:szCs w:val="24"/>
        </w:rPr>
        <w:t>名。</w:t>
      </w:r>
    </w:p>
    <w:p>
      <w:pPr>
        <w:spacing w:before="130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（6）其他出质人、质权人，提交有关法律法规规定的资格证明。</w:t>
      </w:r>
    </w:p>
    <w:p>
      <w:pPr>
        <w:spacing w:before="135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4.更改出质股权所在公司名称的，提交名称更改的证明文件。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230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1.依照《股权出质登记办法》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申请股权出质变更登记适用本规范。</w:t>
      </w:r>
    </w:p>
    <w:p>
      <w:r>
        <w:rPr>
          <w:rFonts w:ascii="宋体" w:hAnsi="宋体" w:eastAsia="宋体" w:cs="宋体"/>
          <w:spacing w:val="9"/>
          <w:sz w:val="20"/>
          <w:szCs w:val="20"/>
        </w:rPr>
        <w:t>2.主体资格文件或自然人身份证明具体要求见“【1】公司设立登记提交材料规范‘注</w:t>
      </w:r>
      <w:r>
        <w:rPr>
          <w:rFonts w:ascii="宋体" w:hAnsi="宋体" w:eastAsia="宋体" w:cs="宋体"/>
          <w:spacing w:val="3"/>
          <w:sz w:val="20"/>
          <w:szCs w:val="20"/>
        </w:rPr>
        <w:t>2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’”。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1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5E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2026-04-28T05:51:30Z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