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33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1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申请增加、减少证照提交材料规范</w:t>
      </w:r>
      <w:bookmarkEnd w:id="1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1.《增、减、补、换发证照申请书》。</w:t>
      </w:r>
    </w:p>
    <w:p>
      <w:pPr>
        <w:spacing w:before="138" w:line="270" w:lineRule="auto"/>
        <w:ind w:left="36" w:right="81" w:firstLine="4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2.已领取纸质版营业执照的缴回营业执照正、副本；已领取纸质</w:t>
      </w:r>
      <w:r>
        <w:rPr>
          <w:rFonts w:ascii="宋体" w:hAnsi="宋体" w:eastAsia="宋体" w:cs="宋体"/>
          <w:spacing w:val="-4"/>
          <w:sz w:val="24"/>
          <w:szCs w:val="24"/>
        </w:rPr>
        <w:t>版外国（地</w:t>
      </w:r>
      <w:r>
        <w:rPr>
          <w:rFonts w:ascii="宋体" w:hAnsi="宋体" w:eastAsia="宋体" w:cs="宋体"/>
          <w:spacing w:val="-1"/>
          <w:sz w:val="24"/>
          <w:szCs w:val="24"/>
        </w:rPr>
        <w:t>区）企业常驻代表机构登记证、代表证的缴回登记证、代表证。</w:t>
      </w:r>
    </w:p>
    <w:p>
      <w:pPr>
        <w:spacing w:before="137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405" w:lineRule="auto"/>
      </w:pPr>
    </w:p>
    <w:p>
      <w:bookmarkStart w:id="0" w:name="bookmark73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1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spacing w:val="-5"/>
        <w:position w:val="3"/>
        <w:sz w:val="18"/>
        <w:szCs w:val="18"/>
      </w:rPr>
      <w:t>79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A27129"/>
    <w:rsid w:val="5F03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